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5EC" w:rsidRPr="00C635EC" w:rsidRDefault="00C635EC" w:rsidP="00C635EC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Temeljem članka 99.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Zakona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odgoju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obrazovanju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u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osnovnoj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srednjoj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školi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Narodne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novine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broj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87/08, 86/09, 92/10, 105/10, 90/11, 16/12, 86/12, 94/13, 152/14, 7/17, 68/18, 98/19, 64/20, 151/22 </w:t>
      </w:r>
      <w:proofErr w:type="spellStart"/>
      <w:r w:rsidRPr="00C635E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C635EC">
        <w:rPr>
          <w:rFonts w:ascii="Times New Roman" w:eastAsia="Times New Roman" w:hAnsi="Times New Roman" w:cs="Times New Roman"/>
          <w:lang w:val="en-US"/>
        </w:rPr>
        <w:t xml:space="preserve"> 156/23)</w:t>
      </w:r>
      <w:r w:rsidR="007900F9">
        <w:rPr>
          <w:rFonts w:ascii="Times New Roman" w:eastAsia="Calibri" w:hAnsi="Times New Roman" w:cs="Times New Roman"/>
          <w:sz w:val="24"/>
          <w:szCs w:val="24"/>
        </w:rPr>
        <w:t>,</w:t>
      </w: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 a sukladno odredbama čl. 21. Zakona o osobnoj asistenciji (Narodne novine broj 71/23</w:t>
      </w:r>
      <w:r w:rsidR="00E03D56">
        <w:rPr>
          <w:rFonts w:ascii="Times New Roman" w:eastAsia="Calibri" w:hAnsi="Times New Roman" w:cs="Times New Roman"/>
          <w:sz w:val="24"/>
          <w:szCs w:val="24"/>
        </w:rPr>
        <w:t>, 154/25 i 157/25</w:t>
      </w: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) te čl. 3. Pravilnika o pomoćnicima u nastavi  i stručnim komunikacijskim posrednicima  (Narodne novine broj 85/24.)  Osnovna škola Matija Gubec  </w:t>
      </w: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Cernik</w:t>
      </w:r>
      <w:proofErr w:type="spellEnd"/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 objavljuje</w:t>
      </w:r>
    </w:p>
    <w:p w:rsidR="00C635EC" w:rsidRPr="00C635EC" w:rsidRDefault="00C635EC" w:rsidP="00C635EC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Hlk14851808"/>
      <w:r w:rsidRPr="00C635EC">
        <w:rPr>
          <w:rFonts w:ascii="Times New Roman" w:eastAsia="Calibri" w:hAnsi="Times New Roman" w:cs="Times New Roman"/>
          <w:b/>
          <w:sz w:val="32"/>
          <w:szCs w:val="32"/>
        </w:rPr>
        <w:t>JAVNI POZIV</w:t>
      </w:r>
    </w:p>
    <w:p w:rsidR="00C635EC" w:rsidRPr="00C635EC" w:rsidRDefault="00C635EC" w:rsidP="00C635E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 xml:space="preserve">za obavljanje poslova pomoćnika u nastavi učenicima s teškoćama u razvoju za </w:t>
      </w:r>
    </w:p>
    <w:p w:rsidR="00C635EC" w:rsidRPr="00C635EC" w:rsidRDefault="00C635EC" w:rsidP="00C635E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>šk. godinu 202</w:t>
      </w:r>
      <w:r w:rsidR="008966F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635EC">
        <w:rPr>
          <w:rFonts w:ascii="Times New Roman" w:eastAsia="Calibri" w:hAnsi="Times New Roman" w:cs="Times New Roman"/>
          <w:b/>
          <w:sz w:val="24"/>
          <w:szCs w:val="24"/>
        </w:rPr>
        <w:t>./202</w:t>
      </w:r>
      <w:r w:rsidR="008966F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C635E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C635EC" w:rsidRPr="00C635EC" w:rsidRDefault="00C635EC" w:rsidP="00C635E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:rsidR="00C635EC" w:rsidRPr="00C635EC" w:rsidRDefault="00C635EC" w:rsidP="00C635EC">
      <w:pPr>
        <w:spacing w:after="12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635EC">
        <w:rPr>
          <w:rFonts w:ascii="Times New Roman" w:eastAsia="Calibri" w:hAnsi="Times New Roman" w:cs="Times New Roman"/>
          <w:b/>
          <w:bCs/>
          <w:sz w:val="28"/>
          <w:szCs w:val="28"/>
        </w:rPr>
        <w:t>Radno mjesto: Pomoćnik/</w:t>
      </w:r>
      <w:proofErr w:type="spellStart"/>
      <w:r w:rsidRPr="00C635EC">
        <w:rPr>
          <w:rFonts w:ascii="Times New Roman" w:eastAsia="Calibri" w:hAnsi="Times New Roman" w:cs="Times New Roman"/>
          <w:b/>
          <w:bCs/>
          <w:sz w:val="28"/>
          <w:szCs w:val="28"/>
        </w:rPr>
        <w:t>ica</w:t>
      </w:r>
      <w:proofErr w:type="spellEnd"/>
      <w:r w:rsidRPr="00C635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u nastavi</w:t>
      </w:r>
    </w:p>
    <w:p w:rsidR="00C635EC" w:rsidRPr="00C635EC" w:rsidRDefault="00C635EC" w:rsidP="00C635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bCs/>
          <w:sz w:val="24"/>
          <w:szCs w:val="24"/>
        </w:rPr>
        <w:t>Broj traženih osoba:</w:t>
      </w: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C635EC" w:rsidRDefault="00C635EC" w:rsidP="00C635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bCs/>
          <w:sz w:val="24"/>
          <w:szCs w:val="24"/>
        </w:rPr>
        <w:t>Mjesto rada:</w:t>
      </w: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 Osnovna škola Matija Gubec </w:t>
      </w: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Cernik</w:t>
      </w:r>
      <w:bookmarkStart w:id="1" w:name="_GoBack"/>
      <w:bookmarkEnd w:id="1"/>
      <w:proofErr w:type="spellEnd"/>
    </w:p>
    <w:p w:rsidR="00453208" w:rsidRPr="00C635EC" w:rsidRDefault="00453208" w:rsidP="00C635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 xml:space="preserve">UVJETI: 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punoljetna zdravstveno sposobna osoba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završeno najmanje četverogodišnje srednjoškolsko obrazovanje (</w:t>
      </w:r>
      <w:r w:rsidR="004F15F7">
        <w:rPr>
          <w:rFonts w:ascii="Times New Roman" w:eastAsia="Calibri" w:hAnsi="Times New Roman" w:cs="Times New Roman"/>
          <w:sz w:val="24"/>
          <w:szCs w:val="24"/>
        </w:rPr>
        <w:t xml:space="preserve">razina </w:t>
      </w:r>
      <w:r w:rsidRPr="00C635EC">
        <w:rPr>
          <w:rFonts w:ascii="Times New Roman" w:eastAsia="Calibri" w:hAnsi="Times New Roman" w:cs="Times New Roman"/>
          <w:sz w:val="24"/>
          <w:szCs w:val="24"/>
        </w:rPr>
        <w:t>4.2 HKO)</w:t>
      </w:r>
    </w:p>
    <w:p w:rsidR="00C635EC" w:rsidRPr="00C635EC" w:rsidRDefault="00C635EC" w:rsidP="00C635EC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završen program obrazovanja odraslih (osposobljavanja) za pomoćnika u nastavi </w:t>
      </w:r>
    </w:p>
    <w:p w:rsidR="00C635EC" w:rsidRPr="00C635EC" w:rsidRDefault="00C635EC" w:rsidP="00C635EC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nepostojanje zapreka za zasnivanje radnog odnosa u školskoj ustanovi propisanih člankom 106. Zakona o odgoju i obrazovanju u osnovnoj i srednjoj školi 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Uz pisanu prijavu na javni poziv potrebno je priložiti: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životopis,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dokaz o stručnoj spremi (preslika),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dokaz o hrvatskom državljanstvu (preslika važeće osobne iskaznice, putovnice ili domovnice),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uvjerenje nadležnog suda da se protiv podnositelja prijave ne vodi kazneni postupak (ne starije od mjesec dana od dana objave poziva)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 ili potvrdu o podatcima evidentiranim u matičnoj evidenciji Hrvatskog zavoda za mirovinsko osiguranje</w:t>
      </w:r>
    </w:p>
    <w:p w:rsidR="00C635EC" w:rsidRPr="00C635EC" w:rsidRDefault="00C635EC" w:rsidP="00C635EC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potvrdu o završenom programu obrazovanja (osposobljavanja) odraslih za pomoćnika u nastavi (preslika)</w:t>
      </w:r>
    </w:p>
    <w:p w:rsidR="00C635EC" w:rsidRPr="00C635EC" w:rsidRDefault="00C635EC" w:rsidP="00C635EC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 xml:space="preserve">OPIS POSLOVA: 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potpora u komunikaciji i socijalnoj uključenosti,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potpora u kretanju,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potpora pri uzimanju hrane i pića,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potpora u obavljanju higijenskih potreba,</w:t>
      </w:r>
    </w:p>
    <w:p w:rsidR="00C635EC" w:rsidRPr="00C635EC" w:rsidRDefault="00C635EC" w:rsidP="00C63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potpora u obavljanju školskih aktivnosti i zadataka,</w:t>
      </w:r>
    </w:p>
    <w:p w:rsidR="00C635EC" w:rsidRPr="00C635EC" w:rsidRDefault="00C635EC" w:rsidP="00C635EC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suradnja s učiteljima i stručnim suradnicima te vršnjacima učenika u razredu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_Hlk15539532"/>
      <w:r w:rsidRPr="00C635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RADNO VRIJEME</w:t>
      </w:r>
      <w:r w:rsidRPr="00C635EC">
        <w:rPr>
          <w:rFonts w:ascii="Times New Roman" w:eastAsia="Calibri" w:hAnsi="Times New Roman" w:cs="Times New Roman"/>
          <w:bCs/>
          <w:sz w:val="24"/>
          <w:szCs w:val="24"/>
        </w:rPr>
        <w:t xml:space="preserve">: nepuno radno vrijeme </w:t>
      </w:r>
      <w:r>
        <w:rPr>
          <w:rFonts w:ascii="Times New Roman" w:eastAsia="Calibri" w:hAnsi="Times New Roman" w:cs="Times New Roman"/>
          <w:bCs/>
          <w:sz w:val="24"/>
          <w:szCs w:val="24"/>
        </w:rPr>
        <w:t>(25</w:t>
      </w:r>
      <w:r w:rsidRPr="00C635EC">
        <w:rPr>
          <w:rFonts w:ascii="Times New Roman" w:eastAsia="Calibri" w:hAnsi="Times New Roman" w:cs="Times New Roman"/>
          <w:bCs/>
          <w:sz w:val="24"/>
          <w:szCs w:val="24"/>
        </w:rPr>
        <w:t xml:space="preserve"> sati tjedno)</w:t>
      </w:r>
      <w:bookmarkEnd w:id="2"/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>VRSTA UGOVORA:</w:t>
      </w:r>
      <w:r w:rsidRPr="00C635EC">
        <w:rPr>
          <w:rFonts w:ascii="Times New Roman" w:eastAsia="Calibri" w:hAnsi="Times New Roman" w:cs="Times New Roman"/>
          <w:bCs/>
          <w:sz w:val="24"/>
          <w:szCs w:val="24"/>
        </w:rPr>
        <w:t xml:space="preserve"> Ugovor o radu na određeno vrijeme 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S kandidatima za pomoćnika/</w:t>
      </w: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icu</w:t>
      </w:r>
      <w:proofErr w:type="spellEnd"/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 u nastavi, sklopit će se Ugovor o radu na određeno vrijeme. </w:t>
      </w:r>
    </w:p>
    <w:p w:rsidR="00C635EC" w:rsidRPr="00C635EC" w:rsidRDefault="00C635EC" w:rsidP="00C635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Međusobna prava i obveze te detaljan opis poslova koji će pomoćnik/</w:t>
      </w: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ica</w:t>
      </w:r>
      <w:proofErr w:type="spellEnd"/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 u nastavi obavljati, regulirat će se Ugovorom o radu.</w:t>
      </w:r>
    </w:p>
    <w:p w:rsidR="00C635EC" w:rsidRPr="00C635EC" w:rsidRDefault="00C635EC" w:rsidP="00C635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Kandidati koji ostvaruju pravo prednosti pri zapošljavanju prema posebnim propisima, dužni su u prijavi na javni poziv pozvati se na to pravo i imaju prednost u odnosu na ostale kandidate samo pod jednakim uvjetima.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Kandidati koji se pozivaju na pravo prednosti pri zapošljavanju sukladno članku 102. Zakona o hrvatskim braniteljima iz Domovinskog rata i članovima njihove obitelji (NN br. 12/17, 98//19, 84/21), a koji u trenutku podnošenja prijave ispunjavaju uvjete za ostvarivanje toga prava, dužni su uz prijavu na javni poziv priložiti sve dokaze o ispunjavanju traženih uvjeta iz poziva i dokaze za ostvarivanje prava prednosti prilikom zapošljavanja iz članka 103. navedenog zakona.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Poveznica za stranicu Ministarstva branitelja na kojoj su navedeni dokazi prema Zakonu o hrvatskim braniteljima iz Domovinskog rata i članovima njihovih obitelji (NN 121/17, 98//19, 84/21)       </w:t>
      </w:r>
      <w:hyperlink r:id="rId7" w:history="1">
        <w:r w:rsidRPr="00C635E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44B0" w:rsidRPr="00B044B0" w:rsidRDefault="00B044B0" w:rsidP="00B044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B044B0">
        <w:rPr>
          <w:rFonts w:ascii="Times New Roman" w:eastAsia="Calibri" w:hAnsi="Times New Roman" w:cs="Times New Roman"/>
          <w:sz w:val="24"/>
          <w:szCs w:val="24"/>
        </w:rPr>
        <w:t>Kandidati koji se pozivaju na pravo prednosti pri zapošljavanju sukladno članku 48. Zakona o civilnim stradalnicima iz Domovinskog rata. (NN br. 84/21), a koji u trenutku podnošenja prijave ispunjavaju uvjete za ostvarivanje toga prava dužni su uz prijavu na javni poziv priložiti i dokaze propisane člankom 49. stavak 1. Zakona o civilnim stradalnicima iz domovinskog rata (NN br. 84/21).</w:t>
      </w:r>
      <w:r w:rsidR="004F1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4B0">
        <w:rPr>
          <w:rFonts w:ascii="Times New Roman" w:eastAsia="Calibri" w:hAnsi="Times New Roman" w:cs="Times New Roman"/>
          <w:sz w:val="24"/>
          <w:szCs w:val="24"/>
        </w:rPr>
        <w:t>Poveznica na internetsku stranicu Ministarstva hrvatskih branitelja:</w:t>
      </w:r>
    </w:p>
    <w:p w:rsidR="00B044B0" w:rsidRPr="00C635EC" w:rsidRDefault="00920889" w:rsidP="00B044B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B044B0" w:rsidRPr="00B044B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https://branitelji.gov.hr/UserDocsImages//dokumenti/Nikola//popis%20dokaza%20za%20ostvarivanje%20prava%20prednosti%20pri%20zapo%C5%A1ljavanju%-20Zakon%20o%20civilnim%20stradalnicima%20iz%20DR.pdf</w:t>
        </w:r>
      </w:hyperlink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(NN br. 157/13, 152/14, 39/18 i 32/20), dužni su uz prijavu na javni poziv priložiti sve dokaze o ispunjavanju traženih uvjeta iz poziva i dokaz o utvrđenom statusu osobe s invaliditetom.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Kandidati koji se pozivaju na pravo prednosti pri zapošljavanju sukladno članku 48.f Zakona o zaštiti vojnih i civilnih invalida rata (NN 33/92, 57/92, 77/92, 27/93, 58/93, 02/94, 76/94, 108/95, 108/96, 82/01, 103/03, 148/13, 98/19), a koji u trenutku podnošenja prijave ispunjavaju uvjete za ostvarivanje toga prava dužni su u prijavi pozvati se na ovo pravo tako da uz prijavu na javni poziv prilože sve dokaze o ispunjavanju traženih uvjeta iz poziva.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5E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Podnošenjem prijave na natječaj, kandidati/kandidatkinje su izričito suglasni s prikupljanjem, korištenjem i daljnjim obrađivanjem osobnih podataka u svrhu provedbe natječajnog postupka sukladno odredbama Zakona o provedbi Uredbe o zaštiti osobnih podataka (NN 42/18).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5EC">
        <w:rPr>
          <w:rFonts w:ascii="Times New Roman" w:eastAsia="Calibri" w:hAnsi="Times New Roman" w:cs="Times New Roman"/>
          <w:bCs/>
          <w:sz w:val="24"/>
          <w:szCs w:val="24"/>
        </w:rPr>
        <w:t>Potpunom prijavom smatra se ona prijava koja sadrži sve podatke i priloge navedene u javnom pozivu. Kandidatom prijavljenim na javni poziv smatrat će se samo osoba koja podnese pravovremenu i potpunu prijavu te koja ispunjava formalne uvjete poziva.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Nepotpune i nepravodobne prijave neće se razmatrati.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5EC">
        <w:rPr>
          <w:rFonts w:ascii="Times New Roman" w:eastAsia="Calibri" w:hAnsi="Times New Roman" w:cs="Times New Roman"/>
          <w:bCs/>
          <w:sz w:val="24"/>
          <w:szCs w:val="24"/>
        </w:rPr>
        <w:t xml:space="preserve">Osnovna škole Matija Gubec </w:t>
      </w:r>
      <w:proofErr w:type="spellStart"/>
      <w:r w:rsidRPr="00C635EC">
        <w:rPr>
          <w:rFonts w:ascii="Times New Roman" w:eastAsia="Calibri" w:hAnsi="Times New Roman" w:cs="Times New Roman"/>
          <w:bCs/>
          <w:sz w:val="24"/>
          <w:szCs w:val="24"/>
        </w:rPr>
        <w:t>Cernik</w:t>
      </w:r>
      <w:proofErr w:type="spellEnd"/>
      <w:r w:rsidRPr="00C635EC">
        <w:rPr>
          <w:rFonts w:ascii="Times New Roman" w:eastAsia="Calibri" w:hAnsi="Times New Roman" w:cs="Times New Roman"/>
          <w:bCs/>
          <w:sz w:val="24"/>
          <w:szCs w:val="24"/>
        </w:rPr>
        <w:t xml:space="preserve"> zadržava pravo poništenja poziva bez obrazloženja.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>DOSTAVA PRIJAVA: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Prijave za radna mjesta se podnose preporučeno poštom ili predaju osobno u zatvorenoj omotnici na sljedeću adresu: Osnovna škola Matija Gubec </w:t>
      </w: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Cernik</w:t>
      </w:r>
      <w:proofErr w:type="spellEnd"/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, Školska 20, 35404 </w:t>
      </w: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Cernik</w:t>
      </w:r>
      <w:proofErr w:type="spellEnd"/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, s naznakom </w:t>
      </w:r>
    </w:p>
    <w:p w:rsidR="00C635EC" w:rsidRDefault="00C635EC" w:rsidP="00C635EC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NE OTVARAJ „Prijava za pomoćnike u nastavi za učenike s teškoćama u razvoju“</w:t>
      </w:r>
    </w:p>
    <w:p w:rsidR="004F15F7" w:rsidRPr="004F15F7" w:rsidRDefault="004F15F7" w:rsidP="004F15F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5F7">
        <w:rPr>
          <w:rFonts w:ascii="Times New Roman" w:eastAsia="Calibri" w:hAnsi="Times New Roman" w:cs="Times New Roman"/>
          <w:sz w:val="24"/>
          <w:szCs w:val="24"/>
        </w:rPr>
        <w:t xml:space="preserve">Rezultati javnog poziva biti će objavljeni na mrežnoj stranici Osnovne škole Matija Gubec </w:t>
      </w:r>
      <w:proofErr w:type="spellStart"/>
      <w:r w:rsidRPr="004F15F7">
        <w:rPr>
          <w:rFonts w:ascii="Times New Roman" w:eastAsia="Calibri" w:hAnsi="Times New Roman" w:cs="Times New Roman"/>
          <w:sz w:val="24"/>
          <w:szCs w:val="24"/>
        </w:rPr>
        <w:t>Cernik</w:t>
      </w:r>
      <w:proofErr w:type="spellEnd"/>
      <w:r w:rsidRPr="004F15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35EC" w:rsidRPr="00C635EC" w:rsidRDefault="00C635EC" w:rsidP="00C635E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35EC">
        <w:rPr>
          <w:rFonts w:ascii="Times New Roman" w:eastAsia="Calibri" w:hAnsi="Times New Roman" w:cs="Times New Roman"/>
          <w:b/>
          <w:sz w:val="24"/>
          <w:szCs w:val="24"/>
        </w:rPr>
        <w:t xml:space="preserve">Rok za podnošenje prijava poštom ili u tajništvo Škole: 8 (osam) dana od dana objave poziva na mrežnim stranicama Osnovne škole Matija Gubec </w:t>
      </w:r>
      <w:proofErr w:type="spellStart"/>
      <w:r w:rsidRPr="00C635EC">
        <w:rPr>
          <w:rFonts w:ascii="Times New Roman" w:eastAsia="Calibri" w:hAnsi="Times New Roman" w:cs="Times New Roman"/>
          <w:b/>
          <w:sz w:val="24"/>
          <w:szCs w:val="24"/>
        </w:rPr>
        <w:t>Cernik</w:t>
      </w:r>
      <w:proofErr w:type="spellEnd"/>
      <w:r w:rsidRPr="00C635EC">
        <w:rPr>
          <w:rFonts w:ascii="Times New Roman" w:eastAsia="Calibri" w:hAnsi="Times New Roman" w:cs="Times New Roman"/>
          <w:b/>
          <w:sz w:val="24"/>
          <w:szCs w:val="24"/>
        </w:rPr>
        <w:t xml:space="preserve">  i Hrvatskog zavoda za zapošljavanje.</w:t>
      </w:r>
    </w:p>
    <w:p w:rsidR="00C635EC" w:rsidRDefault="00C635EC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5F7" w:rsidRPr="004F15F7" w:rsidRDefault="004F15F7" w:rsidP="004F15F7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F15F7">
        <w:rPr>
          <w:rFonts w:ascii="Times New Roman" w:eastAsia="Calibri" w:hAnsi="Times New Roman" w:cs="Times New Roman"/>
          <w:sz w:val="24"/>
          <w:szCs w:val="24"/>
        </w:rPr>
        <w:t>Ravnatelj:</w:t>
      </w:r>
    </w:p>
    <w:p w:rsidR="004F15F7" w:rsidRPr="004F15F7" w:rsidRDefault="004F15F7" w:rsidP="004F15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</w:r>
      <w:r w:rsidRPr="004F15F7">
        <w:rPr>
          <w:rFonts w:ascii="Times New Roman" w:eastAsia="Calibri" w:hAnsi="Times New Roman" w:cs="Times New Roman"/>
          <w:sz w:val="24"/>
          <w:szCs w:val="24"/>
        </w:rPr>
        <w:tab/>
        <w:t xml:space="preserve">Igor </w:t>
      </w:r>
      <w:proofErr w:type="spellStart"/>
      <w:r w:rsidRPr="004F15F7">
        <w:rPr>
          <w:rFonts w:ascii="Times New Roman" w:eastAsia="Calibri" w:hAnsi="Times New Roman" w:cs="Times New Roman"/>
          <w:sz w:val="24"/>
          <w:szCs w:val="24"/>
        </w:rPr>
        <w:t>Tomek</w:t>
      </w:r>
      <w:proofErr w:type="spellEnd"/>
    </w:p>
    <w:p w:rsidR="004F15F7" w:rsidRPr="00C635EC" w:rsidRDefault="004F15F7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KLASA: 112-01/2</w:t>
      </w:r>
      <w:r w:rsidR="008966F9">
        <w:rPr>
          <w:rFonts w:ascii="Times New Roman" w:eastAsia="Calibri" w:hAnsi="Times New Roman" w:cs="Times New Roman"/>
          <w:sz w:val="24"/>
          <w:szCs w:val="24"/>
        </w:rPr>
        <w:t>6</w:t>
      </w:r>
      <w:r w:rsidRPr="00C635EC">
        <w:rPr>
          <w:rFonts w:ascii="Times New Roman" w:eastAsia="Calibri" w:hAnsi="Times New Roman" w:cs="Times New Roman"/>
          <w:sz w:val="24"/>
          <w:szCs w:val="24"/>
        </w:rPr>
        <w:t>-01/</w:t>
      </w:r>
      <w:r w:rsidR="004F15F7">
        <w:rPr>
          <w:rFonts w:ascii="Times New Roman" w:eastAsia="Calibri" w:hAnsi="Times New Roman" w:cs="Times New Roman"/>
          <w:sz w:val="24"/>
          <w:szCs w:val="24"/>
        </w:rPr>
        <w:t>4</w:t>
      </w:r>
    </w:p>
    <w:p w:rsidR="00C635EC" w:rsidRPr="00C635EC" w:rsidRDefault="00C635EC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>URBROJ: 2178-16-1-2</w:t>
      </w:r>
      <w:r w:rsidR="008966F9">
        <w:rPr>
          <w:rFonts w:ascii="Times New Roman" w:eastAsia="Calibri" w:hAnsi="Times New Roman" w:cs="Times New Roman"/>
          <w:sz w:val="24"/>
          <w:szCs w:val="24"/>
        </w:rPr>
        <w:t>6</w:t>
      </w:r>
      <w:r w:rsidRPr="00C635EC">
        <w:rPr>
          <w:rFonts w:ascii="Times New Roman" w:eastAsia="Calibri" w:hAnsi="Times New Roman" w:cs="Times New Roman"/>
          <w:sz w:val="24"/>
          <w:szCs w:val="24"/>
        </w:rPr>
        <w:t>-1</w:t>
      </w:r>
    </w:p>
    <w:p w:rsidR="00C635EC" w:rsidRPr="00C635EC" w:rsidRDefault="00C635EC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635EC">
        <w:rPr>
          <w:rFonts w:ascii="Times New Roman" w:eastAsia="Calibri" w:hAnsi="Times New Roman" w:cs="Times New Roman"/>
          <w:sz w:val="24"/>
          <w:szCs w:val="24"/>
        </w:rPr>
        <w:t>Cernik</w:t>
      </w:r>
      <w:proofErr w:type="spellEnd"/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F15F7">
        <w:rPr>
          <w:rFonts w:ascii="Times New Roman" w:eastAsia="Calibri" w:hAnsi="Times New Roman" w:cs="Times New Roman"/>
          <w:sz w:val="24"/>
          <w:szCs w:val="24"/>
        </w:rPr>
        <w:t>14</w:t>
      </w:r>
      <w:r w:rsidRPr="00C635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966F9">
        <w:rPr>
          <w:rFonts w:ascii="Times New Roman" w:eastAsia="Calibri" w:hAnsi="Times New Roman" w:cs="Times New Roman"/>
          <w:sz w:val="24"/>
          <w:szCs w:val="24"/>
        </w:rPr>
        <w:t>kolovoza 2026</w:t>
      </w:r>
      <w:r w:rsidRPr="00C635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35EC" w:rsidRPr="00C635EC" w:rsidRDefault="00C635EC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35EC" w:rsidRPr="00C635EC" w:rsidRDefault="00C635EC" w:rsidP="00C635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  <w:r w:rsidRPr="00C635EC">
        <w:rPr>
          <w:rFonts w:ascii="Times New Roman" w:eastAsia="Calibri" w:hAnsi="Times New Roman" w:cs="Times New Roman"/>
          <w:sz w:val="24"/>
          <w:szCs w:val="24"/>
        </w:rPr>
        <w:tab/>
      </w:r>
    </w:p>
    <w:p w:rsidR="00C635EC" w:rsidRPr="00C635EC" w:rsidRDefault="00C635EC" w:rsidP="00C635EC">
      <w:pPr>
        <w:spacing w:after="0" w:line="240" w:lineRule="auto"/>
        <w:rPr>
          <w:rFonts w:ascii="Calibri" w:eastAsia="Calibri" w:hAnsi="Calibri" w:cs="Times New Roman"/>
        </w:rPr>
      </w:pPr>
    </w:p>
    <w:p w:rsidR="001373C4" w:rsidRDefault="001373C4" w:rsidP="004F15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373C4" w:rsidSect="00266913">
      <w:headerReference w:type="default" r:id="rId9"/>
      <w:footerReference w:type="default" r:id="rId10"/>
      <w:pgSz w:w="11906" w:h="16838"/>
      <w:pgMar w:top="1771" w:right="1418" w:bottom="198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89" w:rsidRDefault="00920889">
      <w:pPr>
        <w:spacing w:after="0" w:line="240" w:lineRule="auto"/>
      </w:pPr>
      <w:r>
        <w:separator/>
      </w:r>
    </w:p>
  </w:endnote>
  <w:endnote w:type="continuationSeparator" w:id="0">
    <w:p w:rsidR="00920889" w:rsidRDefault="0092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8C0" w:rsidRDefault="00920889" w:rsidP="00BE0A29">
    <w:pPr>
      <w:spacing w:after="40"/>
      <w:rPr>
        <w:noProof/>
        <w:lang w:eastAsia="hr-HR"/>
      </w:rPr>
    </w:pPr>
  </w:p>
  <w:p w:rsidR="00724F34" w:rsidRPr="00CD78C0" w:rsidRDefault="00C635EC" w:rsidP="00CD78C0">
    <w:pPr>
      <w:spacing w:after="40"/>
      <w:jc w:val="center"/>
      <w:rPr>
        <w:rFonts w:cs="Verdana"/>
        <w:color w:val="2F5496"/>
        <w:sz w:val="14"/>
        <w:szCs w:val="14"/>
      </w:rPr>
    </w:pPr>
    <w:r>
      <w:rPr>
        <w:rFonts w:ascii="Times New Roman" w:hAnsi="Times New Roman"/>
        <w:noProof/>
        <w:sz w:val="24"/>
        <w:szCs w:val="24"/>
        <w:lang w:eastAsia="hr-HR"/>
      </w:rPr>
      <w:t xml:space="preserve">  </w:t>
    </w:r>
    <w:r>
      <w:rPr>
        <w:noProof/>
        <w:lang w:eastAsia="hr-HR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89" w:rsidRDefault="00920889">
      <w:pPr>
        <w:spacing w:after="0" w:line="240" w:lineRule="auto"/>
      </w:pPr>
      <w:r>
        <w:separator/>
      </w:r>
    </w:p>
  </w:footnote>
  <w:footnote w:type="continuationSeparator" w:id="0">
    <w:p w:rsidR="00920889" w:rsidRDefault="00920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BD" w:rsidRPr="00191725" w:rsidRDefault="00C635EC" w:rsidP="00492C41">
    <w:pPr>
      <w:pStyle w:val="Zaglavlje"/>
      <w:tabs>
        <w:tab w:val="clear" w:pos="4536"/>
        <w:tab w:val="clear" w:pos="9072"/>
        <w:tab w:val="left" w:pos="6620"/>
      </w:tabs>
      <w:rPr>
        <w:rFonts w:ascii="Times New Roman" w:hAnsi="Times New Roman"/>
        <w:b/>
        <w:sz w:val="16"/>
        <w:szCs w:val="16"/>
      </w:rPr>
    </w:pP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EE4E5B" wp14:editId="7540ECBF">
              <wp:simplePos x="0" y="0"/>
              <wp:positionH relativeFrom="column">
                <wp:posOffset>2668905</wp:posOffset>
              </wp:positionH>
              <wp:positionV relativeFrom="paragraph">
                <wp:posOffset>226060</wp:posOffset>
              </wp:positionV>
              <wp:extent cx="2056765" cy="277495"/>
              <wp:effectExtent l="0" t="0" r="635" b="8255"/>
              <wp:wrapSquare wrapText="bothSides"/>
              <wp:docPr id="9" name="Tekstni okvi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6765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8D6" w:rsidRPr="00BE0A29" w:rsidRDefault="00920889" w:rsidP="00BE0A29">
                          <w:pPr>
                            <w:jc w:val="center"/>
                            <w:rPr>
                              <w:b/>
                              <w:color w:val="003399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EE4E5B" id="_x0000_t202" coordsize="21600,21600" o:spt="202" path="m,l,21600r21600,l21600,xe">
              <v:stroke joinstyle="miter"/>
              <v:path gradientshapeok="t" o:connecttype="rect"/>
            </v:shapetype>
            <v:shape id="Tekstni okvir 9" o:spid="_x0000_s1026" type="#_x0000_t202" style="position:absolute;margin-left:210.15pt;margin-top:17.8pt;width:161.95pt;height:21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" stroked="f">
              <v:textbox style="mso-fit-shape-to-text:t">
                <w:txbxContent>
                  <w:p w:rsidR="006958D6" w:rsidRPr="00BE0A29" w:rsidRDefault="00C635EC" w:rsidP="00BE0A29">
                    <w:pPr>
                      <w:jc w:val="center"/>
                      <w:rPr>
                        <w:b/>
                        <w:color w:val="003399"/>
                        <w:sz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07E2E"/>
    <w:multiLevelType w:val="hybridMultilevel"/>
    <w:tmpl w:val="1348FE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EC"/>
    <w:rsid w:val="00023DE0"/>
    <w:rsid w:val="001373C4"/>
    <w:rsid w:val="002472AC"/>
    <w:rsid w:val="002A592B"/>
    <w:rsid w:val="003B09AB"/>
    <w:rsid w:val="00453208"/>
    <w:rsid w:val="004F15F7"/>
    <w:rsid w:val="0051336A"/>
    <w:rsid w:val="005542B3"/>
    <w:rsid w:val="007900F9"/>
    <w:rsid w:val="00833E5E"/>
    <w:rsid w:val="008966F9"/>
    <w:rsid w:val="008D5D36"/>
    <w:rsid w:val="00920889"/>
    <w:rsid w:val="0092141E"/>
    <w:rsid w:val="009C4DAD"/>
    <w:rsid w:val="00AC4769"/>
    <w:rsid w:val="00B044B0"/>
    <w:rsid w:val="00B34421"/>
    <w:rsid w:val="00BF2505"/>
    <w:rsid w:val="00C635EC"/>
    <w:rsid w:val="00CA5B78"/>
    <w:rsid w:val="00D16CC2"/>
    <w:rsid w:val="00E03D56"/>
    <w:rsid w:val="00F674AE"/>
    <w:rsid w:val="00FC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A62D"/>
  <w15:chartTrackingRefBased/>
  <w15:docId w15:val="{9C1BC310-011C-4A9A-BDC8-7CA8F80C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635E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C635EC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%25-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2026-08-14T06:26:00Z</cp:lastPrinted>
  <dcterms:created xsi:type="dcterms:W3CDTF">2026-08-10T08:01:00Z</dcterms:created>
  <dcterms:modified xsi:type="dcterms:W3CDTF">2026-08-14T06:29:00Z</dcterms:modified>
</cp:coreProperties>
</file>