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05" w:rsidRPr="00F7601B" w:rsidRDefault="00A33205" w:rsidP="00A3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A33205" w:rsidRPr="00F7601B" w:rsidRDefault="00A33205" w:rsidP="00A3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BRODSKO-POSAVSKA ŽUPANIJA</w:t>
      </w:r>
    </w:p>
    <w:p w:rsidR="00A33205" w:rsidRPr="00F7601B" w:rsidRDefault="00A33205" w:rsidP="00A3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OŠ «MATIJA GUBEC» CERNIK</w:t>
      </w:r>
    </w:p>
    <w:p w:rsidR="00A33205" w:rsidRPr="00F7601B" w:rsidRDefault="00A33205" w:rsidP="00A3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:rsidR="00A33205" w:rsidRPr="00F7601B" w:rsidRDefault="00A33205" w:rsidP="00A3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: 2178/16-01-2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A33205" w:rsidRPr="00F7601B" w:rsidRDefault="00A33205" w:rsidP="00A3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.03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33205" w:rsidRPr="00F7601B" w:rsidRDefault="00A33205" w:rsidP="00A3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3205" w:rsidRPr="00F7601B" w:rsidRDefault="00A33205" w:rsidP="00A3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3205" w:rsidRPr="00F7601B" w:rsidRDefault="00A33205" w:rsidP="00A3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107. Zakona o odgoju i obrazovanju u osnovnoj i srednjoj školi (NN br. 87/08., 86/09., 92/10., 105/10., 90/11., 16/12., 86/12., 94/13., 152/14, 7/17., 68/18., 98/19. i 64/20.) Osnovna škola «Matija Gubec»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 </w:t>
      </w:r>
    </w:p>
    <w:p w:rsidR="00A33205" w:rsidRPr="00F7601B" w:rsidRDefault="00A33205" w:rsidP="00A3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3205" w:rsidRPr="00F7601B" w:rsidRDefault="00A33205" w:rsidP="00A332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 A T J E Č A J </w:t>
      </w:r>
    </w:p>
    <w:p w:rsidR="00A33205" w:rsidRPr="00F7601B" w:rsidRDefault="00A33205" w:rsidP="00A33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popunu radnog mjesta</w:t>
      </w:r>
    </w:p>
    <w:p w:rsidR="00A33205" w:rsidRPr="00F7601B" w:rsidRDefault="00A33205" w:rsidP="00A33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33205" w:rsidRPr="00F7601B" w:rsidRDefault="00A33205" w:rsidP="00A33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33205" w:rsidRPr="00F7601B" w:rsidRDefault="00A33205" w:rsidP="00A33205">
      <w:pPr>
        <w:spacing w:after="0" w:line="240" w:lineRule="auto"/>
        <w:ind w:left="2844" w:firstLine="69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3205" w:rsidRPr="00F7601B" w:rsidRDefault="00A33205" w:rsidP="00A3320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MATEMATIKE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izvršitelj, na određeno vrijeme, puno radno vrijeme </w:t>
      </w:r>
    </w:p>
    <w:p w:rsidR="00A33205" w:rsidRPr="00F7601B" w:rsidRDefault="00A33205" w:rsidP="00A3320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3205" w:rsidRPr="00F7601B" w:rsidRDefault="00A33205" w:rsidP="00A3320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: prema članku 105. Zakona o odgoju  i obrazovanju u osnovnoj i srednjoj školi (NN br. 87/08., 86/09., 92/10., 105/10., 90/11., 16/12., 86/12., 94/13., 152/14, 7/17., 68/18., 98/19. i 64/20.)  i Pravilniku o odgovarajućoj vrsti obrazovanja učitelja i stručnih suradnika u osnovnoj školi (NN 6/19. i 75/20.)</w:t>
      </w:r>
    </w:p>
    <w:p w:rsidR="00A33205" w:rsidRPr="00F7601B" w:rsidRDefault="00A33205" w:rsidP="00A3320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3205" w:rsidRPr="00F7601B" w:rsidRDefault="00A33205" w:rsidP="00A3320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prijavu na natječaj kandidati trebaju priložiti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A33205" w:rsidRPr="00F7601B" w:rsidRDefault="00A33205" w:rsidP="00A33205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životopis, </w:t>
      </w:r>
    </w:p>
    <w:p w:rsidR="00A33205" w:rsidRPr="00F7601B" w:rsidRDefault="00A33205" w:rsidP="00A33205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državljanstvu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A33205" w:rsidRPr="00F7601B" w:rsidRDefault="00A33205" w:rsidP="00A33205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stečenoj stručnoj spremi, </w:t>
      </w:r>
    </w:p>
    <w:p w:rsidR="00A33205" w:rsidRPr="00F7601B" w:rsidRDefault="00A33205" w:rsidP="00A33205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nije pod istragom i da se protiv kandidata ne vodi kazneni postupak glede zapreka za zasnivanje radnog odnosa iz članka 106. Zakona o odgoju i obrazovanju u osnovnoj i srednjoj školi (ne starije od mjesec dana od dana raspisivanja natječaja),</w:t>
      </w:r>
    </w:p>
    <w:p w:rsidR="00A33205" w:rsidRDefault="00A33205" w:rsidP="00A33205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potvrdu o podatcima evidentiranim u matičnoj evidenciji Hrvatskog zavoda za mirovinsko osiguranje.</w:t>
      </w:r>
    </w:p>
    <w:p w:rsidR="00A33205" w:rsidRDefault="00A33205" w:rsidP="00A33205">
      <w:pPr>
        <w:pStyle w:val="Odlomakpopisa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3205" w:rsidRPr="00023EE7" w:rsidRDefault="00A33205" w:rsidP="00A3320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3EE7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Navedenu dokumentaciju dostaviti u neovjerenoj preslici.</w:t>
      </w:r>
    </w:p>
    <w:p w:rsidR="00A33205" w:rsidRDefault="00A33205" w:rsidP="00A3320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Na  natječaj se mogu javiti osobe oba spola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33205" w:rsidRPr="00F7601B" w:rsidRDefault="00A33205" w:rsidP="00A3320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3205" w:rsidRPr="00F7601B" w:rsidRDefault="00A33205" w:rsidP="00A33205">
      <w:pPr>
        <w:pStyle w:val="Bezproreda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Osoba koja se poziva na pravo prednosti pri zapošljavanju sukladno članku 102. Zakona o hrvatskim</w:t>
      </w:r>
      <w:r w:rsidRPr="00F7601B">
        <w:rPr>
          <w:rFonts w:ascii="Times New Roman" w:hAnsi="Times New Roman" w:cs="Times New Roman"/>
          <w:sz w:val="24"/>
          <w:szCs w:val="24"/>
        </w:rPr>
        <w:t xml:space="preserve"> </w:t>
      </w: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Pr="00F7601B">
        <w:rPr>
          <w:rFonts w:ascii="Times New Roman" w:hAnsi="Times New Roman" w:cs="Times New Roman"/>
          <w:bCs/>
          <w:iCs/>
          <w:sz w:val="24"/>
          <w:szCs w:val="24"/>
        </w:rPr>
        <w:t>priložiti svu propisanu dokumentaciju prema posebnom zakonu, a ima prednost u odnosu na ostale kandidate samo pod jednakim uvjetima.</w:t>
      </w:r>
    </w:p>
    <w:p w:rsidR="00A33205" w:rsidRPr="00F7601B" w:rsidRDefault="00A33205" w:rsidP="00A3320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7601B">
        <w:rPr>
          <w:rFonts w:ascii="Times New Roman" w:hAnsi="Times New Roman" w:cs="Times New Roman"/>
          <w:bCs/>
          <w:iCs/>
          <w:sz w:val="24"/>
          <w:szCs w:val="24"/>
        </w:rPr>
        <w:t xml:space="preserve">Osoba koja se poziva na pravo prednosti pri zapošljavanju u skladu s člankom 102. Zakona o hrvatskim braniteljima iz Domovinskog rata i članovima njihovih obitelji uz prijavu na </w:t>
      </w:r>
      <w:r w:rsidRPr="00F7601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F7601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:rsidR="00A33205" w:rsidRPr="00F7601B" w:rsidRDefault="00A33205" w:rsidP="00A3320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33205" w:rsidRDefault="00A33205" w:rsidP="00A33205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  <w:r w:rsidRPr="00F7601B">
        <w:rPr>
          <w:rFonts w:ascii="Times New Roman" w:hAnsi="Times New Roman" w:cs="Times New Roman"/>
          <w:bCs/>
          <w:iCs/>
          <w:sz w:val="24"/>
          <w:szCs w:val="24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F7601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https://branitelji.gov.hr/UserDocsImages//dokumenti/Nikola//popis%20dokaza%20za%20ostvarivanje%20prava%20prednosti%20pri%20zapo%C5%A1ljavanju%-20Zakon%20o%20civilnim%20stradalnicima%20iz%20DR.pdf</w:t>
        </w:r>
      </w:hyperlink>
    </w:p>
    <w:p w:rsidR="00A33205" w:rsidRDefault="00A33205" w:rsidP="00A33205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</w:p>
    <w:p w:rsidR="00A33205" w:rsidRDefault="00A33205" w:rsidP="00A33205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Prijavom na natječaj kandidat daje privolu za obradu osobnih podataka navedenih u svim dostavljenim prilozima odnosno ispravama za potrebe provedbe natječajnog postupka.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su pravodobno dostavili potpunu prijavu sa svim prilozima odnosno ispravama i ispunjavaju uvjete natječaja, dužni su pristupiti procjeni odnosno testiranju prema odredbama Pravilnika o postupku zapošljavanja te procjeni i vrednovanju kandidata za zapošljavanje OŠ „Matija Gubec“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7" w:history="1">
        <w:r w:rsidRPr="000427F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http://os-mgubec-cernik.skole.hr/skola/dokumenti</w:t>
        </w:r>
      </w:hyperlink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kandidat je dužan navesti adresu odnosno e-mail adresu na koju će mu biti dostavljena obavijest o datumu i vremenu procjene odnosno testiranja.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33205" w:rsidRDefault="00A33205" w:rsidP="00A33205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3205" w:rsidRDefault="00A33205" w:rsidP="00A33205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prijava je osam dana od dana objave natječaja.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33205" w:rsidRDefault="00A33205" w:rsidP="00A33205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prilozima dostaviti neposredno ili poštom na adresu škole: OŠ «Matija Gubec»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Školska 20, 35404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33205" w:rsidRDefault="00A33205" w:rsidP="00A33205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3205" w:rsidRDefault="00A33205" w:rsidP="00A33205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Nepravodobne i nepotpune prijave neće se razmatrati.</w:t>
      </w:r>
    </w:p>
    <w:p w:rsidR="00A33205" w:rsidRDefault="00A33205" w:rsidP="00A33205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3205" w:rsidRPr="00F7601B" w:rsidRDefault="00A33205" w:rsidP="00A33205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natječaja bit će objavljeni na web stranici škole: www.os-mgubec-cernik.skole.hr</w:t>
      </w:r>
    </w:p>
    <w:p w:rsidR="00A33205" w:rsidRPr="00F7601B" w:rsidRDefault="00A33205" w:rsidP="00A3320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3205" w:rsidRPr="00F7601B" w:rsidRDefault="00A33205" w:rsidP="00A3320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3205" w:rsidRPr="00F7601B" w:rsidRDefault="00A33205" w:rsidP="00A3320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3205" w:rsidRPr="00F7601B" w:rsidRDefault="00A33205" w:rsidP="00A3320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Ravnateljica:</w:t>
      </w:r>
    </w:p>
    <w:p w:rsidR="00A33205" w:rsidRPr="00F7601B" w:rsidRDefault="00A33205" w:rsidP="00A33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Reza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Benković</w:t>
      </w:r>
      <w:proofErr w:type="spellEnd"/>
    </w:p>
    <w:p w:rsidR="00A33205" w:rsidRPr="00F7601B" w:rsidRDefault="00A33205" w:rsidP="00A33205">
      <w:pPr>
        <w:rPr>
          <w:rFonts w:ascii="Times New Roman" w:hAnsi="Times New Roman" w:cs="Times New Roman"/>
          <w:sz w:val="24"/>
          <w:szCs w:val="24"/>
        </w:rPr>
      </w:pPr>
    </w:p>
    <w:p w:rsidR="00A33205" w:rsidRPr="00F7601B" w:rsidRDefault="00A33205" w:rsidP="00A33205">
      <w:pPr>
        <w:rPr>
          <w:rFonts w:ascii="Times New Roman" w:hAnsi="Times New Roman" w:cs="Times New Roman"/>
          <w:sz w:val="24"/>
          <w:szCs w:val="24"/>
        </w:rPr>
      </w:pPr>
    </w:p>
    <w:p w:rsidR="00A33205" w:rsidRPr="00F7601B" w:rsidRDefault="00A33205" w:rsidP="00A33205">
      <w:pPr>
        <w:rPr>
          <w:rFonts w:ascii="Times New Roman" w:hAnsi="Times New Roman" w:cs="Times New Roman"/>
          <w:sz w:val="24"/>
          <w:szCs w:val="24"/>
        </w:rPr>
      </w:pPr>
    </w:p>
    <w:p w:rsidR="00A33205" w:rsidRPr="00F7601B" w:rsidRDefault="00A33205" w:rsidP="00A33205">
      <w:pPr>
        <w:rPr>
          <w:rFonts w:ascii="Times New Roman" w:hAnsi="Times New Roman" w:cs="Times New Roman"/>
          <w:sz w:val="24"/>
          <w:szCs w:val="24"/>
        </w:rPr>
      </w:pPr>
    </w:p>
    <w:p w:rsidR="00A33205" w:rsidRPr="00F7601B" w:rsidRDefault="00A33205" w:rsidP="00A33205">
      <w:pPr>
        <w:rPr>
          <w:rFonts w:ascii="Times New Roman" w:hAnsi="Times New Roman" w:cs="Times New Roman"/>
          <w:sz w:val="24"/>
          <w:szCs w:val="24"/>
        </w:rPr>
      </w:pPr>
    </w:p>
    <w:p w:rsidR="00A33205" w:rsidRPr="00F7601B" w:rsidRDefault="00A33205" w:rsidP="00A33205">
      <w:pPr>
        <w:rPr>
          <w:rFonts w:ascii="Times New Roman" w:hAnsi="Times New Roman" w:cs="Times New Roman"/>
        </w:rPr>
      </w:pPr>
    </w:p>
    <w:p w:rsidR="00D64649" w:rsidRDefault="00D64649"/>
    <w:sectPr w:rsidR="00D64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3725B"/>
    <w:multiLevelType w:val="hybridMultilevel"/>
    <w:tmpl w:val="D0341390"/>
    <w:lvl w:ilvl="0" w:tplc="608C6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963BD"/>
    <w:multiLevelType w:val="hybridMultilevel"/>
    <w:tmpl w:val="B1D4BCBC"/>
    <w:lvl w:ilvl="0" w:tplc="B30EAC6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05"/>
    <w:rsid w:val="00A33205"/>
    <w:rsid w:val="00D6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83AB8-B766-4450-BA76-DE8D3282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2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320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33205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A33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mgubec-cernik.skole.hr/skola/dok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5-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dc:description/>
  <cp:lastModifiedBy>Ljilja</cp:lastModifiedBy>
  <cp:revision>1</cp:revision>
  <dcterms:created xsi:type="dcterms:W3CDTF">2022-03-14T10:40:00Z</dcterms:created>
  <dcterms:modified xsi:type="dcterms:W3CDTF">2022-03-14T10:42:00Z</dcterms:modified>
</cp:coreProperties>
</file>